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31" w:rsidRPr="00207204" w:rsidRDefault="004C3331" w:rsidP="00674956">
      <w:pPr>
        <w:pStyle w:val="Titel"/>
        <w:rPr>
          <w:color w:val="B4152B"/>
        </w:rPr>
      </w:pPr>
      <w:r w:rsidRPr="00207204">
        <w:rPr>
          <w:color w:val="B4152B"/>
        </w:rPr>
        <w:t>Schlussbericht</w:t>
      </w:r>
    </w:p>
    <w:p w:rsidR="004C3331" w:rsidRDefault="004F342B" w:rsidP="00D92DA3">
      <w:r>
        <w:t xml:space="preserve">zu </w:t>
      </w:r>
      <w:r w:rsidR="00674956">
        <w:t>IGF-</w:t>
      </w:r>
      <w:r w:rsidR="001C420B">
        <w:t xml:space="preserve">Vorhaben </w:t>
      </w:r>
      <w:r w:rsidR="004C3331">
        <w:t xml:space="preserve">Nr. </w:t>
      </w:r>
      <w:bookmarkStart w:id="0" w:name="VN"/>
      <w:r w:rsidR="00C71DFA">
        <w:fldChar w:fldCharType="begin">
          <w:ffData>
            <w:name w:val="VN"/>
            <w:enabled/>
            <w:calcOnExit w:val="0"/>
            <w:textInput>
              <w:default w:val="[Nummer und Buchstabe laut Zuwendungsbescheid]"/>
            </w:textInput>
          </w:ffData>
        </w:fldChar>
      </w:r>
      <w:r w:rsidR="00C71DFA">
        <w:instrText xml:space="preserve"> FORMTEXT </w:instrText>
      </w:r>
      <w:r w:rsidR="00C71DFA">
        <w:fldChar w:fldCharType="separate"/>
      </w:r>
      <w:r w:rsidR="00C71DFA">
        <w:rPr>
          <w:noProof/>
        </w:rPr>
        <w:t>[Nummer und Buchstabe laut Zuwendungsbescheid]</w:t>
      </w:r>
      <w:r w:rsidR="00C71DFA">
        <w:fldChar w:fldCharType="end"/>
      </w:r>
      <w:bookmarkEnd w:id="0"/>
    </w:p>
    <w:p w:rsidR="004C3331" w:rsidRDefault="00674956" w:rsidP="00674956">
      <w:pPr>
        <w:pStyle w:val="berschrift1"/>
      </w:pPr>
      <w:r>
        <w:t>Thema</w:t>
      </w:r>
    </w:p>
    <w:p w:rsidR="004C3331" w:rsidRDefault="00F44565" w:rsidP="00674956">
      <w:r>
        <w:fldChar w:fldCharType="begin">
          <w:ffData>
            <w:name w:val=""/>
            <w:enabled/>
            <w:calcOnExit w:val="0"/>
            <w:textInput>
              <w:default w:val="[Thema laut Zuwendungsbeschei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[Thema laut Zuwendungsbescheid]</w:t>
      </w:r>
      <w:r>
        <w:fldChar w:fldCharType="end"/>
      </w:r>
    </w:p>
    <w:p w:rsidR="004C3331" w:rsidRDefault="007A52B7" w:rsidP="007A52B7">
      <w:pPr>
        <w:pStyle w:val="berschrift1"/>
      </w:pPr>
      <w:r>
        <w:t>Berichtszeitraum</w:t>
      </w:r>
    </w:p>
    <w:p w:rsidR="007A52B7" w:rsidRDefault="00F44565" w:rsidP="007A52B7">
      <w:r>
        <w:fldChar w:fldCharType="begin">
          <w:ffData>
            <w:name w:val=""/>
            <w:enabled/>
            <w:calcOnExit w:val="0"/>
            <w:textInput>
              <w:default w:val="[Beginn bis Ende des Bewilligungszeitraums laut Zuwendungsbescheid]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[Beginn bis Ende des Bewilligungszeitraums laut Zuwendungsbescheid]</w:t>
      </w:r>
      <w:r>
        <w:fldChar w:fldCharType="end"/>
      </w:r>
    </w:p>
    <w:p w:rsidR="006040E7" w:rsidRDefault="007A52B7" w:rsidP="007A52B7">
      <w:pPr>
        <w:pStyle w:val="berschrift1"/>
      </w:pPr>
      <w:r>
        <w:t>Forschungsvereinigung</w:t>
      </w:r>
    </w:p>
    <w:p w:rsidR="007A52B7" w:rsidRDefault="00A57558" w:rsidP="007A52B7">
      <w:r>
        <w:fldChar w:fldCharType="begin">
          <w:ffData>
            <w:name w:val=""/>
            <w:enabled/>
            <w:calcOnExit w:val="0"/>
            <w:textInput>
              <w:default w:val="[Erstempfänger laut Zuwendungsbeschei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[Erstempfänger laut Zuwendungsbescheid]</w:t>
      </w:r>
      <w:r>
        <w:fldChar w:fldCharType="end"/>
      </w:r>
    </w:p>
    <w:p w:rsidR="007A52B7" w:rsidRDefault="007A52B7" w:rsidP="007A52B7">
      <w:pPr>
        <w:pStyle w:val="berschrift1"/>
      </w:pPr>
      <w:r>
        <w:t>Forschungs</w:t>
      </w:r>
      <w:r w:rsidR="007703A6">
        <w:t>einrichtung(e</w:t>
      </w:r>
      <w:r>
        <w:t>n)</w:t>
      </w:r>
    </w:p>
    <w:p w:rsidR="00207204" w:rsidRDefault="00A57558" w:rsidP="00D92DA3">
      <w:r>
        <w:fldChar w:fldCharType="begin">
          <w:ffData>
            <w:name w:val=""/>
            <w:enabled/>
            <w:calcOnExit w:val="0"/>
            <w:textInput>
              <w:default w:val="[Name aller Letztempfänger laut Zuwendungsbeschei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aller Letztempfänger laut Zuwendungsbescheid]</w:t>
      </w:r>
      <w:r>
        <w:fldChar w:fldCharType="end"/>
      </w:r>
    </w:p>
    <w:p w:rsidR="00207204" w:rsidRDefault="00207204" w:rsidP="00DE6DA1">
      <w:pPr>
        <w:spacing w:after="1200"/>
      </w:pPr>
    </w:p>
    <w:tbl>
      <w:tblPr>
        <w:tblpPr w:leftFromText="141" w:rightFromText="141" w:bottomFromText="200" w:vertAnchor="text" w:horzAnchor="margin" w:tblpY="10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26"/>
        <w:gridCol w:w="5242"/>
      </w:tblGrid>
      <w:tr w:rsidR="00207204" w:rsidTr="00A57558">
        <w:tc>
          <w:tcPr>
            <w:tcW w:w="3472" w:type="dxa"/>
            <w:hideMark/>
          </w:tcPr>
          <w:bookmarkStart w:id="2" w:name="OrtDatum"/>
          <w:p w:rsidR="00207204" w:rsidRDefault="00F44565" w:rsidP="0063681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fldChar w:fldCharType="begin">
                <w:ffData>
                  <w:name w:val="OrtDatum"/>
                  <w:enabled/>
                  <w:calcOnExit w:val="0"/>
                  <w:textInput>
                    <w:default w:val="[Ort, Datum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[Ort, Datum]</w:t>
            </w:r>
            <w:r>
              <w:fldChar w:fldCharType="end"/>
            </w:r>
            <w:bookmarkEnd w:id="2"/>
          </w:p>
        </w:tc>
        <w:tc>
          <w:tcPr>
            <w:tcW w:w="426" w:type="dxa"/>
          </w:tcPr>
          <w:p w:rsidR="00207204" w:rsidRDefault="00207204" w:rsidP="006368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2" w:type="dxa"/>
            <w:hideMark/>
          </w:tcPr>
          <w:p w:rsidR="00207204" w:rsidRDefault="00213D05" w:rsidP="007F1FB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ame aller Projektleiter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[Name aller Projektleiter</w:t>
            </w:r>
            <w:r w:rsidR="007F1FB4">
              <w:rPr>
                <w:noProof/>
              </w:rPr>
              <w:t>innen und Projektleiter</w:t>
            </w:r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207204" w:rsidTr="00A57558">
        <w:trPr>
          <w:cantSplit/>
        </w:trPr>
        <w:tc>
          <w:tcPr>
            <w:tcW w:w="347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07204" w:rsidRDefault="00207204" w:rsidP="0063681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426" w:type="dxa"/>
          </w:tcPr>
          <w:p w:rsidR="00207204" w:rsidRDefault="00207204" w:rsidP="006368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07204" w:rsidRDefault="00207204" w:rsidP="00A5755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und Unterschrift </w:t>
            </w:r>
            <w:r w:rsidR="00213D05">
              <w:rPr>
                <w:rFonts w:ascii="Arial" w:hAnsi="Arial" w:cs="Arial"/>
                <w:sz w:val="16"/>
                <w:szCs w:val="16"/>
              </w:rPr>
              <w:t>aller</w:t>
            </w:r>
            <w:r>
              <w:rPr>
                <w:rFonts w:ascii="Arial" w:hAnsi="Arial" w:cs="Arial"/>
                <w:sz w:val="16"/>
                <w:szCs w:val="16"/>
              </w:rPr>
              <w:t xml:space="preserve"> Projektleiter</w:t>
            </w:r>
            <w:r w:rsidR="007F1FB4">
              <w:rPr>
                <w:rFonts w:ascii="Arial" w:hAnsi="Arial" w:cs="Arial"/>
                <w:sz w:val="16"/>
                <w:szCs w:val="16"/>
              </w:rPr>
              <w:t>innen und Projektleiter</w:t>
            </w:r>
            <w:r w:rsidR="00213D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der Forschungs</w:t>
            </w:r>
            <w:r w:rsidR="00A57558">
              <w:rPr>
                <w:rFonts w:ascii="Arial" w:hAnsi="Arial" w:cs="Arial"/>
                <w:sz w:val="16"/>
                <w:szCs w:val="16"/>
              </w:rPr>
              <w:t>einrichtung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A57558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n)</w:t>
            </w:r>
          </w:p>
        </w:tc>
      </w:tr>
    </w:tbl>
    <w:p w:rsidR="0065411C" w:rsidRDefault="0065411C" w:rsidP="0065411C">
      <w:pPr>
        <w:spacing w:after="0"/>
        <w:sectPr w:rsidR="0065411C" w:rsidSect="006E0D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134" w:bottom="1134" w:left="1418" w:header="851" w:footer="1701" w:gutter="0"/>
          <w:cols w:space="708"/>
          <w:titlePg/>
          <w:docGrid w:linePitch="360"/>
        </w:sectPr>
      </w:pPr>
    </w:p>
    <w:p w:rsidR="00141DC1" w:rsidRPr="007E27F9" w:rsidRDefault="00141DC1" w:rsidP="0065411C">
      <w:pPr>
        <w:shd w:val="clear" w:color="auto" w:fill="B4152B"/>
        <w:rPr>
          <w:color w:val="FFFFFF" w:themeColor="background1"/>
        </w:rPr>
      </w:pPr>
      <w:r w:rsidRPr="00141DC1">
        <w:rPr>
          <w:color w:val="FFFFFF" w:themeColor="background1"/>
          <w:u w:val="single"/>
        </w:rPr>
        <w:lastRenderedPageBreak/>
        <w:t>Hinweise</w:t>
      </w:r>
      <w:r w:rsidR="007E27F9">
        <w:rPr>
          <w:color w:val="FFFFFF" w:themeColor="background1"/>
        </w:rPr>
        <w:t xml:space="preserve"> </w:t>
      </w:r>
      <w:r w:rsidR="007E27F9" w:rsidRPr="007E27F9">
        <w:rPr>
          <w:color w:val="FFFFFF" w:themeColor="background1"/>
        </w:rPr>
        <w:t>(bitte vor Abgabe des Berichts löschen)</w:t>
      </w:r>
    </w:p>
    <w:p w:rsidR="003243A7" w:rsidRDefault="003243A7" w:rsidP="0065411C">
      <w:pPr>
        <w:shd w:val="clear" w:color="auto" w:fill="B4152B"/>
        <w:rPr>
          <w:color w:val="FFFFFF" w:themeColor="background1"/>
        </w:rPr>
      </w:pPr>
      <w:r>
        <w:rPr>
          <w:color w:val="FFFFFF" w:themeColor="background1"/>
        </w:rPr>
        <w:t>Der Schlussbericht ist von der AiF-Forschungsvereinigung über das IGF-Portal an die AiF zu übermitteln.</w:t>
      </w:r>
    </w:p>
    <w:p w:rsidR="0065411C" w:rsidRPr="00E45323" w:rsidRDefault="0065411C" w:rsidP="0065411C">
      <w:pPr>
        <w:shd w:val="clear" w:color="auto" w:fill="B4152B"/>
        <w:rPr>
          <w:color w:val="FFFFFF" w:themeColor="background1"/>
        </w:rPr>
      </w:pPr>
      <w:r w:rsidRPr="00E45323">
        <w:rPr>
          <w:color w:val="FFFFFF" w:themeColor="background1"/>
        </w:rPr>
        <w:t xml:space="preserve">In der Fußzeile des Titelblatts darf das Logo der Forschungsvereinigung </w:t>
      </w:r>
      <w:r w:rsidR="00F10650" w:rsidRPr="00E45323">
        <w:rPr>
          <w:color w:val="FFFFFF" w:themeColor="background1"/>
        </w:rPr>
        <w:t xml:space="preserve">neben das Logo der AiF </w:t>
      </w:r>
      <w:r w:rsidRPr="00E45323">
        <w:rPr>
          <w:color w:val="FFFFFF" w:themeColor="background1"/>
        </w:rPr>
        <w:t xml:space="preserve">aufgenommen werden. </w:t>
      </w:r>
      <w:r w:rsidR="00F10650">
        <w:rPr>
          <w:color w:val="FFFFFF" w:themeColor="background1"/>
        </w:rPr>
        <w:t xml:space="preserve">Dabei ist ein </w:t>
      </w:r>
      <w:r w:rsidR="00F10650" w:rsidRPr="00F10650">
        <w:rPr>
          <w:color w:val="FFFFFF" w:themeColor="background1"/>
        </w:rPr>
        <w:t>optisch ausgewogenes Größenverhältni</w:t>
      </w:r>
      <w:r w:rsidR="00F10650">
        <w:rPr>
          <w:color w:val="FFFFFF" w:themeColor="background1"/>
        </w:rPr>
        <w:t>s zu beachten</w:t>
      </w:r>
      <w:r w:rsidRPr="00E45323">
        <w:rPr>
          <w:color w:val="FFFFFF" w:themeColor="background1"/>
        </w:rPr>
        <w:t>.</w:t>
      </w:r>
    </w:p>
    <w:p w:rsidR="0065411C" w:rsidRPr="00E45323" w:rsidRDefault="0065411C" w:rsidP="0065411C">
      <w:pPr>
        <w:shd w:val="clear" w:color="auto" w:fill="B4152B"/>
        <w:rPr>
          <w:color w:val="FFFFFF" w:themeColor="background1"/>
        </w:rPr>
      </w:pPr>
      <w:r w:rsidRPr="00E45323">
        <w:rPr>
          <w:color w:val="FFFFFF" w:themeColor="background1"/>
        </w:rPr>
        <w:t xml:space="preserve">Der </w:t>
      </w:r>
      <w:r>
        <w:rPr>
          <w:color w:val="FFFFFF" w:themeColor="background1"/>
        </w:rPr>
        <w:t>Schluss</w:t>
      </w:r>
      <w:r w:rsidRPr="00E45323">
        <w:rPr>
          <w:color w:val="FFFFFF" w:themeColor="background1"/>
        </w:rPr>
        <w:t xml:space="preserve">bericht selbst ist </w:t>
      </w:r>
      <w:r>
        <w:rPr>
          <w:color w:val="FFFFFF" w:themeColor="background1"/>
        </w:rPr>
        <w:t>grundsätzlich</w:t>
      </w:r>
      <w:r w:rsidRPr="00E45323">
        <w:rPr>
          <w:color w:val="FFFFFF" w:themeColor="background1"/>
        </w:rPr>
        <w:t xml:space="preserve"> in deutscher Sprache abzufassen.</w:t>
      </w:r>
      <w:r>
        <w:rPr>
          <w:color w:val="FFFFFF" w:themeColor="background1"/>
        </w:rPr>
        <w:t xml:space="preserve"> Bei mehreren beteiligten Forschungs</w:t>
      </w:r>
      <w:r w:rsidR="00A57558">
        <w:rPr>
          <w:color w:val="FFFFFF" w:themeColor="background1"/>
        </w:rPr>
        <w:t>einrichtungen</w:t>
      </w:r>
      <w:r>
        <w:rPr>
          <w:color w:val="FFFFFF" w:themeColor="background1"/>
        </w:rPr>
        <w:t xml:space="preserve"> ist ein gemeinsamer Bericht zu erstellen und von allen Projektleiter</w:t>
      </w:r>
      <w:r w:rsidR="007F1FB4">
        <w:rPr>
          <w:color w:val="FFFFFF" w:themeColor="background1"/>
        </w:rPr>
        <w:t>innen und Projektleiter</w:t>
      </w:r>
      <w:r>
        <w:rPr>
          <w:color w:val="FFFFFF" w:themeColor="background1"/>
        </w:rPr>
        <w:t>n zu unterschreiben.</w:t>
      </w:r>
    </w:p>
    <w:p w:rsidR="00B96704" w:rsidRDefault="00B96704" w:rsidP="0065411C">
      <w:pPr>
        <w:shd w:val="clear" w:color="auto" w:fill="B4152B"/>
        <w:rPr>
          <w:color w:val="FFFFFF" w:themeColor="background1"/>
        </w:rPr>
      </w:pPr>
      <w:r>
        <w:rPr>
          <w:color w:val="FFFFFF" w:themeColor="background1"/>
        </w:rPr>
        <w:t>Umfang und Gliederung des Schluss</w:t>
      </w:r>
      <w:r w:rsidR="0065411C" w:rsidRPr="00E45323">
        <w:rPr>
          <w:color w:val="FFFFFF" w:themeColor="background1"/>
        </w:rPr>
        <w:t>bericht</w:t>
      </w:r>
      <w:r>
        <w:rPr>
          <w:color w:val="FFFFFF" w:themeColor="background1"/>
        </w:rPr>
        <w:t>s sind nicht vorgegeben, aber er muss mindestens Folgendes beinhalten:</w:t>
      </w:r>
    </w:p>
    <w:p w:rsidR="0065411C" w:rsidRPr="00141DC1" w:rsidRDefault="00B96704" w:rsidP="00141DC1">
      <w:pPr>
        <w:pStyle w:val="Listenabsatz"/>
        <w:numPr>
          <w:ilvl w:val="0"/>
          <w:numId w:val="7"/>
        </w:numPr>
        <w:shd w:val="clear" w:color="auto" w:fill="B4152B"/>
        <w:rPr>
          <w:color w:val="FFFFFF" w:themeColor="background1"/>
        </w:rPr>
      </w:pPr>
      <w:r w:rsidRPr="00141DC1">
        <w:rPr>
          <w:color w:val="FFFFFF" w:themeColor="background1"/>
        </w:rPr>
        <w:t>Gegenüberstellung der durchgeführten Arbeiten und des Ergebnisses mit den Zielen.</w:t>
      </w:r>
    </w:p>
    <w:p w:rsidR="00B96704" w:rsidRPr="00141DC1" w:rsidRDefault="00B96704" w:rsidP="00141DC1">
      <w:pPr>
        <w:pStyle w:val="Listenabsatz"/>
        <w:numPr>
          <w:ilvl w:val="0"/>
          <w:numId w:val="7"/>
        </w:numPr>
        <w:shd w:val="clear" w:color="auto" w:fill="B4152B"/>
        <w:rPr>
          <w:color w:val="FFFFFF" w:themeColor="background1"/>
        </w:rPr>
      </w:pPr>
      <w:r w:rsidRPr="00141DC1">
        <w:rPr>
          <w:color w:val="FFFFFF" w:themeColor="background1"/>
        </w:rPr>
        <w:t>Getrennt nach Forschungs</w:t>
      </w:r>
      <w:r w:rsidR="00A57558">
        <w:rPr>
          <w:color w:val="FFFFFF" w:themeColor="background1"/>
        </w:rPr>
        <w:t>einrichtunge</w:t>
      </w:r>
      <w:r w:rsidRPr="00141DC1">
        <w:rPr>
          <w:color w:val="FFFFFF" w:themeColor="background1"/>
        </w:rPr>
        <w:t xml:space="preserve">n Angaben zu den aus der Zuwendung finanzierten </w:t>
      </w:r>
      <w:r w:rsidR="006270BE" w:rsidRPr="00141DC1">
        <w:rPr>
          <w:color w:val="FFFFFF" w:themeColor="background1"/>
        </w:rPr>
        <w:t xml:space="preserve">Ausgaben für </w:t>
      </w:r>
      <w:r w:rsidRPr="00141DC1">
        <w:rPr>
          <w:color w:val="FFFFFF" w:themeColor="background1"/>
        </w:rPr>
        <w:t xml:space="preserve">Personenmonate </w:t>
      </w:r>
      <w:r w:rsidR="006270BE" w:rsidRPr="00141DC1">
        <w:rPr>
          <w:color w:val="FFFFFF" w:themeColor="background1"/>
        </w:rPr>
        <w:t>des</w:t>
      </w:r>
      <w:r w:rsidRPr="00141DC1">
        <w:rPr>
          <w:color w:val="FFFFFF" w:themeColor="background1"/>
        </w:rPr>
        <w:t xml:space="preserve"> wissenschaftlich-technische</w:t>
      </w:r>
      <w:r w:rsidR="006270BE" w:rsidRPr="00141DC1">
        <w:rPr>
          <w:color w:val="FFFFFF" w:themeColor="background1"/>
        </w:rPr>
        <w:t>n</w:t>
      </w:r>
      <w:r w:rsidRPr="00141DC1">
        <w:rPr>
          <w:color w:val="FFFFFF" w:themeColor="background1"/>
        </w:rPr>
        <w:t xml:space="preserve"> Personal</w:t>
      </w:r>
      <w:r w:rsidR="006270BE" w:rsidRPr="00141DC1">
        <w:rPr>
          <w:color w:val="FFFFFF" w:themeColor="background1"/>
        </w:rPr>
        <w:t>s</w:t>
      </w:r>
      <w:r w:rsidRPr="00141DC1">
        <w:rPr>
          <w:color w:val="FFFFFF" w:themeColor="background1"/>
        </w:rPr>
        <w:t xml:space="preserve"> gemäß Beleg über Beschäftigungszeiten</w:t>
      </w:r>
      <w:r w:rsidR="006270BE" w:rsidRPr="00141DC1">
        <w:rPr>
          <w:color w:val="FFFFFF" w:themeColor="background1"/>
        </w:rPr>
        <w:t xml:space="preserve"> (Einzelansatz A.1 des Finanzierungsplans)</w:t>
      </w:r>
      <w:r w:rsidRPr="00141DC1">
        <w:rPr>
          <w:color w:val="FFFFFF" w:themeColor="background1"/>
        </w:rPr>
        <w:t xml:space="preserve">, </w:t>
      </w:r>
      <w:r w:rsidR="006270BE" w:rsidRPr="00141DC1">
        <w:rPr>
          <w:color w:val="FFFFFF" w:themeColor="background1"/>
        </w:rPr>
        <w:t>für Geräte (Einzelansatz B des Finanzierungsplans) und für Leistungen Dritter (Einzelansatz C des Finanzierungsplans)</w:t>
      </w:r>
    </w:p>
    <w:p w:rsidR="006270BE" w:rsidRPr="00141DC1" w:rsidRDefault="006270BE" w:rsidP="00141DC1">
      <w:pPr>
        <w:pStyle w:val="Listenabsatz"/>
        <w:numPr>
          <w:ilvl w:val="0"/>
          <w:numId w:val="7"/>
        </w:numPr>
        <w:shd w:val="clear" w:color="auto" w:fill="B4152B"/>
        <w:rPr>
          <w:color w:val="FFFFFF" w:themeColor="background1"/>
        </w:rPr>
      </w:pPr>
      <w:r w:rsidRPr="00141DC1">
        <w:rPr>
          <w:color w:val="FFFFFF" w:themeColor="background1"/>
        </w:rPr>
        <w:t>Erläuterung der Notwendigkeit und Angemessenheit der geleisteten Arbeit</w:t>
      </w:r>
    </w:p>
    <w:p w:rsidR="006270BE" w:rsidRPr="00141DC1" w:rsidRDefault="006270BE" w:rsidP="00141DC1">
      <w:pPr>
        <w:pStyle w:val="Listenabsatz"/>
        <w:numPr>
          <w:ilvl w:val="0"/>
          <w:numId w:val="7"/>
        </w:numPr>
        <w:shd w:val="clear" w:color="auto" w:fill="B4152B"/>
        <w:rPr>
          <w:color w:val="FFFFFF" w:themeColor="background1"/>
        </w:rPr>
      </w:pPr>
      <w:r w:rsidRPr="00141DC1">
        <w:rPr>
          <w:color w:val="FFFFFF" w:themeColor="background1"/>
        </w:rPr>
        <w:t>Darstellung des wissenschaftlich-technischen und wirtschaftlichen Nutzens der erzielten Ergebnisse insbesondere für KMU sowie ihres innovativen Beitrags und ihrer industriellen Anwendungsmöglichkeiten</w:t>
      </w:r>
    </w:p>
    <w:p w:rsidR="006270BE" w:rsidRPr="00141DC1" w:rsidRDefault="006270BE" w:rsidP="00141DC1">
      <w:pPr>
        <w:pStyle w:val="Listenabsatz"/>
        <w:numPr>
          <w:ilvl w:val="0"/>
          <w:numId w:val="7"/>
        </w:numPr>
        <w:shd w:val="clear" w:color="auto" w:fill="B4152B"/>
        <w:rPr>
          <w:color w:val="FFFFFF" w:themeColor="background1"/>
        </w:rPr>
      </w:pPr>
      <w:r w:rsidRPr="00141DC1">
        <w:rPr>
          <w:color w:val="FFFFFF" w:themeColor="background1"/>
        </w:rPr>
        <w:t>Fortschreibung des mit dem Antrag vorgelegten Plans zum Ergebnistransfer in die Wirtschaft (in tabellarischer Form mit Zeitangaben bzw. Zeithorizont), ergänzt um eine Einschätzung der Realisierbarkeit dieses Transferkonzepts</w:t>
      </w:r>
      <w:r w:rsidR="00141DC1" w:rsidRPr="00141DC1">
        <w:rPr>
          <w:color w:val="FFFFFF" w:themeColor="background1"/>
        </w:rPr>
        <w:t>, das auch alle Arbeiten enthält, die im Zusammenhang mit dem Vorhaben veröffentlicht wurden oder in Kürze veröffentlicht werden sollen</w:t>
      </w:r>
    </w:p>
    <w:sectPr w:rsidR="006270BE" w:rsidRPr="00141DC1" w:rsidSect="0065411C">
      <w:headerReference w:type="default" r:id="rId14"/>
      <w:footerReference w:type="default" r:id="rId15"/>
      <w:pgSz w:w="11906" w:h="16838" w:code="9"/>
      <w:pgMar w:top="1134" w:right="1134" w:bottom="1134" w:left="1418" w:header="851" w:footer="12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545" w:rsidRDefault="00B14545" w:rsidP="00674956">
      <w:pPr>
        <w:spacing w:after="0" w:line="240" w:lineRule="auto"/>
      </w:pPr>
      <w:r>
        <w:separator/>
      </w:r>
    </w:p>
  </w:endnote>
  <w:endnote w:type="continuationSeparator" w:id="0">
    <w:p w:rsidR="00B14545" w:rsidRDefault="00B14545" w:rsidP="0067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BC" w:rsidRDefault="00895C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BC" w:rsidRDefault="00895C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1C" w:rsidRPr="004D3E95" w:rsidRDefault="006E0DB9" w:rsidP="004D3E95">
    <w:pPr>
      <w:pStyle w:val="Fuzeile"/>
      <w:tabs>
        <w:tab w:val="clear" w:pos="4536"/>
        <w:tab w:val="clear" w:pos="9072"/>
        <w:tab w:val="center" w:pos="4678"/>
        <w:tab w:val="right" w:pos="9356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BF61681" wp14:editId="2ACA5B16">
          <wp:simplePos x="0" y="0"/>
          <wp:positionH relativeFrom="column">
            <wp:posOffset>3960495</wp:posOffset>
          </wp:positionH>
          <wp:positionV relativeFrom="paragraph">
            <wp:posOffset>-655347</wp:posOffset>
          </wp:positionV>
          <wp:extent cx="2163600" cy="2228400"/>
          <wp:effectExtent l="0" t="0" r="8255" b="635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22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5CBC">
      <w:rPr>
        <w:noProof/>
      </w:rPr>
      <w:t xml:space="preserve"> </w:t>
    </w:r>
    <w:r w:rsidR="00C13104">
      <w:rPr>
        <w:noProof/>
        <w:lang w:eastAsia="de-DE"/>
      </w:rPr>
      <w:drawing>
        <wp:inline distT="0" distB="0" distL="0" distR="0" wp14:anchorId="30151703" wp14:editId="34209486">
          <wp:extent cx="1011600" cy="684000"/>
          <wp:effectExtent l="0" t="0" r="0" b="1905"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5CBC" w:rsidRPr="00895CBC">
      <w:rPr>
        <w:noProof/>
      </w:rPr>
      <w:t xml:space="preserve"> </w:t>
    </w:r>
    <w:r w:rsidR="00895CBC">
      <w:rPr>
        <w:noProof/>
      </w:rPr>
      <w:t xml:space="preserve">               </w:t>
    </w:r>
    <w:r w:rsidR="00895CBC">
      <w:rPr>
        <w:noProof/>
      </w:rPr>
      <w:drawing>
        <wp:inline distT="0" distB="0" distL="0" distR="0" wp14:anchorId="0A02588D" wp14:editId="170BDA0A">
          <wp:extent cx="1547495" cy="831786"/>
          <wp:effectExtent l="0" t="0" r="0" b="698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96" cy="84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2B7" w:rsidRDefault="007A52B7" w:rsidP="009518D8">
    <w:pPr>
      <w:pStyle w:val="Fuzeile"/>
      <w:tabs>
        <w:tab w:val="clear" w:pos="4536"/>
        <w:tab w:val="clear" w:pos="9072"/>
        <w:tab w:val="center" w:pos="4678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545" w:rsidRDefault="00B14545" w:rsidP="00674956">
      <w:pPr>
        <w:spacing w:after="0" w:line="240" w:lineRule="auto"/>
      </w:pPr>
      <w:r>
        <w:separator/>
      </w:r>
    </w:p>
  </w:footnote>
  <w:footnote w:type="continuationSeparator" w:id="0">
    <w:p w:rsidR="00B14545" w:rsidRDefault="00B14545" w:rsidP="0067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BC" w:rsidRDefault="00895C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1C" w:rsidRDefault="0065411C" w:rsidP="00674956">
    <w:pPr>
      <w:pStyle w:val="Kopfzeile"/>
      <w:tabs>
        <w:tab w:val="clear" w:pos="9072"/>
        <w:tab w:val="right" w:pos="935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1C" w:rsidRDefault="0065411C">
    <w:pPr>
      <w:pStyle w:val="Kopfzeile"/>
    </w:pPr>
    <w:r>
      <w:tab/>
    </w:r>
    <w:r>
      <w:tab/>
    </w:r>
    <w:r w:rsidR="00C13104">
      <w:rPr>
        <w:noProof/>
        <w:lang w:eastAsia="de-DE"/>
      </w:rPr>
      <w:drawing>
        <wp:inline distT="0" distB="0" distL="0" distR="0" wp14:anchorId="4F122C94" wp14:editId="0744F84B">
          <wp:extent cx="1206000" cy="687600"/>
          <wp:effectExtent l="0" t="0" r="0" b="0"/>
          <wp:docPr id="3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DFA" w:rsidRPr="00C71DFA" w:rsidRDefault="00C71DFA" w:rsidP="00C71DFA">
    <w:pPr>
      <w:pStyle w:val="KeinLeerraum"/>
      <w:rPr>
        <w:rStyle w:val="Seitenzahl"/>
        <w:rFonts w:ascii="Arial" w:hAnsi="Arial" w:cs="Arial"/>
        <w:sz w:val="18"/>
        <w:szCs w:val="18"/>
      </w:rPr>
    </w:pPr>
    <w:r w:rsidRPr="00C71DFA">
      <w:rPr>
        <w:rStyle w:val="Seitenzahl"/>
        <w:rFonts w:cs="Arial"/>
        <w:sz w:val="18"/>
        <w:szCs w:val="18"/>
      </w:rPr>
      <w:t xml:space="preserve">Seite </w:t>
    </w:r>
    <w:r w:rsidRPr="00C71DFA">
      <w:rPr>
        <w:rStyle w:val="Seitenzahl"/>
        <w:rFonts w:ascii="Arial" w:hAnsi="Arial" w:cs="Arial"/>
        <w:sz w:val="18"/>
        <w:szCs w:val="18"/>
      </w:rPr>
      <w:fldChar w:fldCharType="begin"/>
    </w:r>
    <w:r w:rsidRPr="00C71DFA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C71DFA">
      <w:rPr>
        <w:rStyle w:val="Seitenzahl"/>
        <w:rFonts w:ascii="Arial" w:hAnsi="Arial" w:cs="Arial"/>
        <w:sz w:val="18"/>
        <w:szCs w:val="18"/>
      </w:rPr>
      <w:fldChar w:fldCharType="separate"/>
    </w:r>
    <w:r w:rsidR="006E0DB9">
      <w:rPr>
        <w:rStyle w:val="Seitenzahl"/>
        <w:rFonts w:ascii="Arial" w:hAnsi="Arial" w:cs="Arial"/>
        <w:noProof/>
        <w:sz w:val="18"/>
        <w:szCs w:val="18"/>
      </w:rPr>
      <w:t>2</w:t>
    </w:r>
    <w:r w:rsidRPr="00C71DFA">
      <w:rPr>
        <w:rStyle w:val="Seitenzahl"/>
        <w:rFonts w:ascii="Arial" w:hAnsi="Arial" w:cs="Arial"/>
        <w:sz w:val="18"/>
        <w:szCs w:val="18"/>
      </w:rPr>
      <w:fldChar w:fldCharType="end"/>
    </w:r>
    <w:r w:rsidRPr="00C71DFA">
      <w:rPr>
        <w:rStyle w:val="Seitenzahl"/>
        <w:rFonts w:ascii="Arial" w:hAnsi="Arial" w:cs="Arial"/>
        <w:sz w:val="18"/>
        <w:szCs w:val="18"/>
      </w:rPr>
      <w:t xml:space="preserve"> des </w:t>
    </w:r>
    <w:r>
      <w:rPr>
        <w:rStyle w:val="Seitenzahl"/>
        <w:rFonts w:cs="Arial"/>
        <w:sz w:val="18"/>
        <w:szCs w:val="18"/>
      </w:rPr>
      <w:t>Schluss</w:t>
    </w:r>
    <w:r w:rsidRPr="00C71DFA">
      <w:rPr>
        <w:rStyle w:val="Seitenzahl"/>
        <w:rFonts w:cs="Arial"/>
        <w:sz w:val="18"/>
        <w:szCs w:val="18"/>
      </w:rPr>
      <w:t>berichts zu IGF-</w:t>
    </w:r>
    <w:r w:rsidRPr="00C71DFA">
      <w:rPr>
        <w:rStyle w:val="Seitenzahl"/>
        <w:rFonts w:ascii="Arial" w:hAnsi="Arial" w:cs="Arial"/>
        <w:sz w:val="18"/>
        <w:szCs w:val="18"/>
      </w:rPr>
      <w:t xml:space="preserve">Vorhaben </w:t>
    </w:r>
    <w:r w:rsidRPr="00C71DFA">
      <w:rPr>
        <w:rStyle w:val="Seitenzahl"/>
        <w:rFonts w:ascii="Arial" w:hAnsi="Arial" w:cs="Arial"/>
        <w:sz w:val="18"/>
        <w:szCs w:val="18"/>
      </w:rPr>
      <w:fldChar w:fldCharType="begin"/>
    </w:r>
    <w:r w:rsidRPr="00C71DFA">
      <w:rPr>
        <w:rStyle w:val="Seitenzahl"/>
        <w:rFonts w:ascii="Arial" w:hAnsi="Arial" w:cs="Arial"/>
        <w:sz w:val="18"/>
        <w:szCs w:val="18"/>
      </w:rPr>
      <w:instrText xml:space="preserve"> REF  VN  \* MERGEFORMAT </w:instrText>
    </w:r>
    <w:r w:rsidRPr="00C71DFA">
      <w:rPr>
        <w:rStyle w:val="Seitenzahl"/>
        <w:rFonts w:ascii="Arial" w:hAnsi="Arial" w:cs="Arial"/>
        <w:sz w:val="18"/>
        <w:szCs w:val="18"/>
      </w:rPr>
      <w:fldChar w:fldCharType="separate"/>
    </w:r>
    <w:r w:rsidR="00895CBC" w:rsidRPr="00895CBC">
      <w:rPr>
        <w:rStyle w:val="Seitenzahl"/>
        <w:rFonts w:ascii="Arial" w:hAnsi="Arial" w:cs="Arial"/>
        <w:bCs/>
        <w:sz w:val="18"/>
        <w:szCs w:val="18"/>
      </w:rPr>
      <w:t>[Nummer und Buchstabe laut Zuwendungsbescheid]</w:t>
    </w:r>
    <w:r w:rsidRPr="00C71DFA">
      <w:rPr>
        <w:rStyle w:val="Seitenzahl"/>
        <w:rFonts w:ascii="Arial" w:hAnsi="Arial" w:cs="Arial"/>
        <w:sz w:val="18"/>
        <w:szCs w:val="18"/>
      </w:rPr>
      <w:fldChar w:fldCharType="end"/>
    </w:r>
  </w:p>
  <w:p w:rsidR="00674956" w:rsidRDefault="00674956" w:rsidP="00674956">
    <w:pPr>
      <w:pStyle w:val="Kopfzeile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515"/>
    <w:multiLevelType w:val="hybridMultilevel"/>
    <w:tmpl w:val="3B00C6F4"/>
    <w:lvl w:ilvl="0" w:tplc="04070005">
      <w:start w:val="1"/>
      <w:numFmt w:val="bullet"/>
      <w:lvlText w:val=""/>
      <w:lvlJc w:val="left"/>
      <w:pPr>
        <w:ind w:left="69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35A541DE"/>
    <w:multiLevelType w:val="hybridMultilevel"/>
    <w:tmpl w:val="27AA2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37812"/>
    <w:multiLevelType w:val="multilevel"/>
    <w:tmpl w:val="4A3C59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4DDC2C3D"/>
    <w:multiLevelType w:val="multilevel"/>
    <w:tmpl w:val="CD6E7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90E495D"/>
    <w:multiLevelType w:val="multilevel"/>
    <w:tmpl w:val="8C04E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6B01558F"/>
    <w:multiLevelType w:val="hybridMultilevel"/>
    <w:tmpl w:val="346C8E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465A34"/>
    <w:multiLevelType w:val="multilevel"/>
    <w:tmpl w:val="B4CA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z6yTgczvAhuHUSzF+G41C5FoXvOSFJVRNJZ2LDBEYzRJLMG3rBDlak6fenyppsFwWdKFz0BcXpUSnDRH+KivA==" w:salt="p6kjGh2gDDv7sQHFVVfAMA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BC"/>
    <w:rsid w:val="00005875"/>
    <w:rsid w:val="000D1C65"/>
    <w:rsid w:val="00141DC1"/>
    <w:rsid w:val="001C420B"/>
    <w:rsid w:val="00207204"/>
    <w:rsid w:val="00213D05"/>
    <w:rsid w:val="002264C1"/>
    <w:rsid w:val="002B3B11"/>
    <w:rsid w:val="002B6480"/>
    <w:rsid w:val="003243A7"/>
    <w:rsid w:val="0036345A"/>
    <w:rsid w:val="00370094"/>
    <w:rsid w:val="003D54B5"/>
    <w:rsid w:val="00453C09"/>
    <w:rsid w:val="00491A75"/>
    <w:rsid w:val="004C3331"/>
    <w:rsid w:val="004D2E0D"/>
    <w:rsid w:val="004D3E95"/>
    <w:rsid w:val="004F342B"/>
    <w:rsid w:val="00537561"/>
    <w:rsid w:val="005F2E76"/>
    <w:rsid w:val="006040E7"/>
    <w:rsid w:val="006270BE"/>
    <w:rsid w:val="00636818"/>
    <w:rsid w:val="0065411C"/>
    <w:rsid w:val="00674956"/>
    <w:rsid w:val="0069422D"/>
    <w:rsid w:val="006E0DB9"/>
    <w:rsid w:val="00704C99"/>
    <w:rsid w:val="00744532"/>
    <w:rsid w:val="007703A6"/>
    <w:rsid w:val="007A52B7"/>
    <w:rsid w:val="007E27F9"/>
    <w:rsid w:val="007F1FB4"/>
    <w:rsid w:val="00895CBC"/>
    <w:rsid w:val="008A4DF3"/>
    <w:rsid w:val="00927C20"/>
    <w:rsid w:val="00942D8A"/>
    <w:rsid w:val="009518D8"/>
    <w:rsid w:val="009A2413"/>
    <w:rsid w:val="009E4070"/>
    <w:rsid w:val="009F5A72"/>
    <w:rsid w:val="00A57558"/>
    <w:rsid w:val="00A901C3"/>
    <w:rsid w:val="00B14545"/>
    <w:rsid w:val="00B96704"/>
    <w:rsid w:val="00BC53EB"/>
    <w:rsid w:val="00BF67C5"/>
    <w:rsid w:val="00C13104"/>
    <w:rsid w:val="00C2619E"/>
    <w:rsid w:val="00C71DFA"/>
    <w:rsid w:val="00CE0E42"/>
    <w:rsid w:val="00D92DA3"/>
    <w:rsid w:val="00DB437F"/>
    <w:rsid w:val="00DC57C4"/>
    <w:rsid w:val="00DE6DA1"/>
    <w:rsid w:val="00E45323"/>
    <w:rsid w:val="00E76780"/>
    <w:rsid w:val="00E853AC"/>
    <w:rsid w:val="00ED3EC6"/>
    <w:rsid w:val="00ED5DE4"/>
    <w:rsid w:val="00EE534D"/>
    <w:rsid w:val="00F10650"/>
    <w:rsid w:val="00F44565"/>
    <w:rsid w:val="00F47173"/>
    <w:rsid w:val="00F54E21"/>
    <w:rsid w:val="00FD6449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BDBC586-00F9-4D54-9D17-32E4C3F8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495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5B5B5B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674956"/>
    <w:rPr>
      <w:rFonts w:asciiTheme="majorHAnsi" w:eastAsiaTheme="majorEastAsia" w:hAnsiTheme="majorHAnsi" w:cs="Times New Roman"/>
      <w:b/>
      <w:bCs/>
      <w:color w:val="5B5B5B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74956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6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7495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7495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74956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9C1E22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674956"/>
    <w:rPr>
      <w:rFonts w:asciiTheme="majorHAnsi" w:eastAsiaTheme="majorEastAsia" w:hAnsiTheme="majorHAnsi" w:cs="Times New Roman"/>
      <w:color w:val="9C1E22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74956"/>
    <w:pPr>
      <w:numPr>
        <w:ilvl w:val="1"/>
      </w:numPr>
    </w:pPr>
    <w:rPr>
      <w:rFonts w:asciiTheme="majorHAnsi" w:eastAsiaTheme="majorEastAsia" w:hAnsiTheme="majorHAnsi"/>
      <w:i/>
      <w:iCs/>
      <w:color w:val="7A7A7A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674956"/>
    <w:rPr>
      <w:rFonts w:asciiTheme="majorHAnsi" w:eastAsiaTheme="majorEastAsia" w:hAnsiTheme="majorHAnsi" w:cs="Times New Roman"/>
      <w:i/>
      <w:iCs/>
      <w:color w:val="7A7A7A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141DC1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C71DFA"/>
    <w:rPr>
      <w:rFonts w:cs="Times New Roman"/>
    </w:rPr>
  </w:style>
  <w:style w:type="paragraph" w:styleId="KeinLeerraum">
    <w:name w:val="No Spacing"/>
    <w:uiPriority w:val="1"/>
    <w:qFormat/>
    <w:rsid w:val="00C71DFA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%20S%20V\Geldgeber%20&amp;%20Projekttr&#228;ger\BMWI\IGF\Regularien\Bewilligung%20bis%20Abschluss\Projektende\SA%20und%20SB\Schlussbericht%2002-2019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ssenz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z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D9F5-7615-492A-8BAD-7AB2485F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Schlussbericht 02-2019.dotx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Kühnel, Sabine</dc:creator>
  <cp:lastModifiedBy>Mertens, Anna</cp:lastModifiedBy>
  <cp:revision>2</cp:revision>
  <cp:lastPrinted>2016-07-27T11:09:00Z</cp:lastPrinted>
  <dcterms:created xsi:type="dcterms:W3CDTF">2019-02-12T14:29:00Z</dcterms:created>
  <dcterms:modified xsi:type="dcterms:W3CDTF">2019-02-12T14:29:00Z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